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28" w:rsidRDefault="008F6028"/>
    <w:p w:rsidR="00F37961" w:rsidRDefault="00F37961" w:rsidP="00091B7D">
      <w:pPr>
        <w:pStyle w:val="przdn"/>
        <w:jc w:val="left"/>
      </w:pPr>
    </w:p>
    <w:p w:rsidR="00414033" w:rsidRDefault="00414033" w:rsidP="00414033">
      <w:pPr>
        <w:pStyle w:val="nadpis"/>
        <w:jc w:val="both"/>
      </w:pPr>
      <w:r>
        <w:t>ZÁPIS</w:t>
      </w:r>
    </w:p>
    <w:p w:rsidR="00414033" w:rsidRDefault="00414033" w:rsidP="00414033">
      <w:pPr>
        <w:pStyle w:val="przdn"/>
        <w:jc w:val="both"/>
      </w:pPr>
    </w:p>
    <w:p w:rsidR="00414033" w:rsidRDefault="00414033" w:rsidP="00414033">
      <w:pPr>
        <w:pStyle w:val="nzvy"/>
      </w:pPr>
      <w:r>
        <w:t>z 11. schůze Rady města Olomouce, konané dne 13. 2. 2023</w:t>
      </w:r>
    </w:p>
    <w:p w:rsidR="00414033" w:rsidRDefault="00414033" w:rsidP="00414033">
      <w:pPr>
        <w:pStyle w:val="przdn"/>
        <w:jc w:val="both"/>
      </w:pPr>
    </w:p>
    <w:p w:rsidR="00414033" w:rsidRDefault="00414033" w:rsidP="00414033">
      <w:pPr>
        <w:jc w:val="both"/>
        <w:rPr>
          <w:rFonts w:ascii="Arial" w:hAnsi="Arial"/>
          <w:i/>
          <w:sz w:val="22"/>
        </w:rPr>
      </w:pPr>
    </w:p>
    <w:tbl>
      <w:tblPr>
        <w:tblW w:w="8929" w:type="dxa"/>
        <w:tblLook w:val="01E0" w:firstRow="1" w:lastRow="1" w:firstColumn="1" w:lastColumn="1" w:noHBand="0" w:noVBand="0"/>
      </w:tblPr>
      <w:tblGrid>
        <w:gridCol w:w="3793"/>
        <w:gridCol w:w="5136"/>
      </w:tblGrid>
      <w:tr w:rsidR="00414033" w:rsidTr="002106F7">
        <w:tc>
          <w:tcPr>
            <w:tcW w:w="3793" w:type="dxa"/>
            <w:tcBorders>
              <w:top w:val="single" w:sz="4" w:space="0" w:color="000000"/>
              <w:lef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Přítomni (bez titulů)</w:t>
            </w:r>
          </w:p>
        </w:tc>
        <w:tc>
          <w:tcPr>
            <w:tcW w:w="5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14033" w:rsidTr="002106F7">
        <w:tc>
          <w:tcPr>
            <w:tcW w:w="3793" w:type="dxa"/>
            <w:tcBorders>
              <w:lef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primátor</w:t>
            </w:r>
          </w:p>
        </w:tc>
        <w:tc>
          <w:tcPr>
            <w:tcW w:w="5135" w:type="dxa"/>
            <w:tcBorders>
              <w:left w:val="single" w:sz="4" w:space="0" w:color="000000"/>
              <w:right w:val="single" w:sz="4" w:space="0" w:color="000000"/>
            </w:tcBorders>
          </w:tcPr>
          <w:p w:rsidR="00414033" w:rsidRDefault="00414033" w:rsidP="004140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Žbánek </w:t>
            </w:r>
          </w:p>
        </w:tc>
      </w:tr>
      <w:tr w:rsidR="00414033" w:rsidTr="002106F7">
        <w:trPr>
          <w:trHeight w:val="80"/>
        </w:trPr>
        <w:tc>
          <w:tcPr>
            <w:tcW w:w="3793" w:type="dxa"/>
            <w:tcBorders>
              <w:lef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náměstci primátora</w:t>
            </w:r>
          </w:p>
        </w:tc>
        <w:tc>
          <w:tcPr>
            <w:tcW w:w="5135" w:type="dxa"/>
            <w:tcBorders>
              <w:left w:val="single" w:sz="4" w:space="0" w:color="000000"/>
              <w:righ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4140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Bačák, Pejpek, Tichák, Tichý, Dobrozemská, Ferancová</w:t>
            </w:r>
          </w:p>
        </w:tc>
      </w:tr>
      <w:tr w:rsidR="00414033" w:rsidTr="002106F7">
        <w:tc>
          <w:tcPr>
            <w:tcW w:w="3793" w:type="dxa"/>
            <w:tcBorders>
              <w:lef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neuvolnění členové rady města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tajemník MMOl 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vedoucí OKP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left w:val="single" w:sz="4" w:space="0" w:color="000000"/>
              <w:righ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Kolářová, Kryl, Lošťák, Krbeček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omluven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Plachá</w:t>
            </w:r>
          </w:p>
        </w:tc>
      </w:tr>
      <w:tr w:rsidR="00414033" w:rsidTr="002106F7">
        <w:tc>
          <w:tcPr>
            <w:tcW w:w="3793" w:type="dxa"/>
            <w:tcBorders>
              <w:lef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tiskové oddělení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zapisovatelka</w:t>
            </w:r>
          </w:p>
        </w:tc>
        <w:tc>
          <w:tcPr>
            <w:tcW w:w="5135" w:type="dxa"/>
            <w:tcBorders>
              <w:left w:val="single" w:sz="4" w:space="0" w:color="000000"/>
              <w:righ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Štědrá</w:t>
            </w:r>
          </w:p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Sedláková </w:t>
            </w:r>
          </w:p>
        </w:tc>
      </w:tr>
      <w:tr w:rsidR="00414033" w:rsidTr="002106F7">
        <w:tc>
          <w:tcPr>
            <w:tcW w:w="3793" w:type="dxa"/>
            <w:tcBorders>
              <w:left w:val="single" w:sz="4" w:space="0" w:color="000000"/>
              <w:bottom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033" w:rsidRDefault="00414033" w:rsidP="002106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4033" w:rsidRDefault="00414033" w:rsidP="00414033">
      <w:pPr>
        <w:jc w:val="both"/>
        <w:rPr>
          <w:rFonts w:ascii="Arial" w:hAnsi="Arial"/>
          <w:i/>
          <w:sz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čas zahájení: 13:00 hodin, pracovna primátora, budova Radnice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proofErr w:type="gramStart"/>
      <w:r>
        <w:rPr>
          <w:rFonts w:ascii="Arial" w:hAnsi="Arial" w:cs="Arial"/>
          <w:sz w:val="22"/>
          <w:szCs w:val="22"/>
          <w:u w:val="single"/>
        </w:rPr>
        <w:t>PROGRAM :</w:t>
      </w:r>
      <w:proofErr w:type="gramEnd"/>
    </w:p>
    <w:p w:rsidR="00414033" w:rsidRDefault="00414033" w:rsidP="00414033">
      <w:pPr>
        <w:pBdr>
          <w:bottom w:val="single" w:sz="4" w:space="1" w:color="000000"/>
        </w:pBd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pBdr>
          <w:bottom w:val="single" w:sz="12" w:space="1" w:color="000000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>
        <w:rPr>
          <w:rFonts w:ascii="Arial" w:hAnsi="Arial" w:cs="Arial"/>
          <w:sz w:val="22"/>
          <w:szCs w:val="22"/>
        </w:rPr>
        <w:t>usn</w:t>
      </w:r>
      <w:proofErr w:type="spell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č.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progr</w:t>
      </w:r>
      <w:proofErr w:type="spellEnd"/>
      <w:r>
        <w:rPr>
          <w:rFonts w:ascii="Arial" w:hAnsi="Arial" w:cs="Arial"/>
          <w:sz w:val="22"/>
          <w:szCs w:val="22"/>
        </w:rPr>
        <w:t>.  název</w:t>
      </w:r>
      <w:proofErr w:type="gramEnd"/>
      <w:r>
        <w:rPr>
          <w:rFonts w:ascii="Arial" w:hAnsi="Arial" w:cs="Arial"/>
          <w:sz w:val="22"/>
          <w:szCs w:val="22"/>
        </w:rPr>
        <w:t xml:space="preserve"> bodu</w:t>
      </w:r>
    </w:p>
    <w:p w:rsidR="00414033" w:rsidRDefault="00414033" w:rsidP="0041403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</w:t>
      </w:r>
      <w:r>
        <w:rPr>
          <w:rFonts w:ascii="Arial" w:hAnsi="Arial"/>
          <w:sz w:val="22"/>
        </w:rPr>
        <w:tab/>
        <w:t>-</w:t>
      </w:r>
      <w:r>
        <w:rPr>
          <w:rFonts w:ascii="Arial" w:hAnsi="Arial"/>
          <w:sz w:val="22"/>
        </w:rPr>
        <w:tab/>
        <w:t>Program RMO</w:t>
      </w:r>
    </w:p>
    <w:p w:rsidR="00414033" w:rsidRDefault="00414033" w:rsidP="00414033">
      <w:pPr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1         1.</w:t>
      </w:r>
      <w:r>
        <w:rPr>
          <w:rFonts w:ascii="Arial" w:hAnsi="Arial" w:cs="Arial"/>
          <w:sz w:val="22"/>
          <w:szCs w:val="22"/>
        </w:rPr>
        <w:tab/>
      </w:r>
      <w:r w:rsidRPr="00414033">
        <w:rPr>
          <w:rFonts w:ascii="Arial" w:hAnsi="Arial" w:cs="Arial"/>
          <w:sz w:val="22"/>
          <w:szCs w:val="22"/>
        </w:rPr>
        <w:t>Programové prohlášení Rady města Olomouce pro volební období 2022–2026</w:t>
      </w:r>
    </w:p>
    <w:p w:rsidR="00414033" w:rsidRPr="00414033" w:rsidRDefault="00414033" w:rsidP="00414033">
      <w:pPr>
        <w:pStyle w:val="text"/>
        <w:rPr>
          <w:sz w:val="22"/>
          <w:szCs w:val="22"/>
        </w:rPr>
      </w:pPr>
      <w:r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ab/>
        <w:t>2.</w:t>
      </w:r>
      <w:r>
        <w:rPr>
          <w:rFonts w:cs="Arial"/>
          <w:sz w:val="22"/>
          <w:szCs w:val="22"/>
        </w:rPr>
        <w:tab/>
      </w:r>
      <w:r w:rsidRPr="00414033">
        <w:rPr>
          <w:sz w:val="22"/>
          <w:szCs w:val="22"/>
        </w:rPr>
        <w:t>Návrh střednědobého výhledu rozpočtu SMOl na roky 2024 - 2026</w:t>
      </w:r>
    </w:p>
    <w:p w:rsidR="00414033" w:rsidRDefault="00414033" w:rsidP="00414033">
      <w:pPr>
        <w:tabs>
          <w:tab w:val="left" w:pos="709"/>
        </w:tabs>
        <w:ind w:left="1418" w:hanging="141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  <w:t>3.</w:t>
      </w:r>
      <w:r>
        <w:rPr>
          <w:rFonts w:ascii="Arial" w:hAnsi="Arial" w:cs="Arial"/>
          <w:sz w:val="22"/>
          <w:szCs w:val="22"/>
        </w:rPr>
        <w:tab/>
        <w:t>Různé – informace členů RMO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Pr="005C6854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o </w:t>
      </w:r>
      <w:proofErr w:type="spellStart"/>
      <w:r>
        <w:rPr>
          <w:rFonts w:ascii="Arial" w:hAnsi="Arial"/>
          <w:b/>
          <w:sz w:val="22"/>
        </w:rPr>
        <w:t>O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o</w:t>
      </w:r>
      <w:proofErr w:type="spellEnd"/>
    </w:p>
    <w:p w:rsidR="00414033" w:rsidRDefault="00414033" w:rsidP="00414033">
      <w:pPr>
        <w:jc w:val="both"/>
        <w:rPr>
          <w:rFonts w:ascii="Arial" w:hAnsi="Arial"/>
          <w:sz w:val="22"/>
        </w:rPr>
      </w:pPr>
    </w:p>
    <w:p w:rsidR="00414033" w:rsidRDefault="00414033" w:rsidP="00414033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11. schůzi rady města zahájil a řídil primátor Mgr. Miroslav Žbánek, MPA. Předložený návrh programu byl upraven dle požadavků členů rady a poté byl schválen – 11 hlasů pro. Následovalo projednávání jednotlivých bodů programu.</w:t>
      </w:r>
    </w:p>
    <w:p w:rsidR="00414033" w:rsidRDefault="00414033" w:rsidP="00414033">
      <w:pPr>
        <w:jc w:val="both"/>
        <w:rPr>
          <w:rFonts w:ascii="Arial" w:hAnsi="Arial"/>
          <w:i/>
          <w:sz w:val="22"/>
        </w:rPr>
      </w:pPr>
    </w:p>
    <w:p w:rsidR="00414033" w:rsidRDefault="00414033" w:rsidP="00414033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o </w:t>
      </w:r>
      <w:proofErr w:type="spellStart"/>
      <w:r>
        <w:rPr>
          <w:rFonts w:ascii="Arial" w:hAnsi="Arial"/>
          <w:b/>
          <w:sz w:val="22"/>
        </w:rPr>
        <w:t>O</w:t>
      </w:r>
      <w:proofErr w:type="spellEnd"/>
      <w:r>
        <w:rPr>
          <w:rFonts w:ascii="Arial" w:hAnsi="Arial"/>
          <w:b/>
          <w:sz w:val="22"/>
        </w:rPr>
        <w:t xml:space="preserve"> </w:t>
      </w:r>
      <w:proofErr w:type="spellStart"/>
      <w:r>
        <w:rPr>
          <w:rFonts w:ascii="Arial" w:hAnsi="Arial"/>
          <w:b/>
          <w:sz w:val="22"/>
        </w:rPr>
        <w:t>o</w:t>
      </w:r>
      <w:proofErr w:type="spellEnd"/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Bod programu: 1.</w:t>
      </w:r>
    </w:p>
    <w:p w:rsidR="00414033" w:rsidRPr="00414033" w:rsidRDefault="00414033" w:rsidP="0041403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14033">
        <w:rPr>
          <w:rFonts w:ascii="Arial" w:hAnsi="Arial" w:cs="Arial"/>
          <w:b/>
          <w:sz w:val="22"/>
          <w:szCs w:val="22"/>
          <w:u w:val="single"/>
        </w:rPr>
        <w:t>Programové prohlášení Rady města Olomouce pro volební období 2022–2026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Konzultant: Bogoč – OSTR</w:t>
      </w:r>
    </w:p>
    <w:p w:rsidR="00414033" w:rsidRDefault="00934B26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Úvodem zástupci</w:t>
      </w:r>
      <w:r w:rsidR="00414033">
        <w:rPr>
          <w:rFonts w:ascii="Arial" w:hAnsi="Arial" w:cs="Arial"/>
          <w:sz w:val="22"/>
          <w:szCs w:val="22"/>
        </w:rPr>
        <w:t xml:space="preserve"> koaličních stran </w:t>
      </w:r>
      <w:r>
        <w:rPr>
          <w:rFonts w:ascii="Arial" w:hAnsi="Arial" w:cs="Arial"/>
          <w:sz w:val="22"/>
          <w:szCs w:val="22"/>
        </w:rPr>
        <w:t xml:space="preserve">v radě města postupně </w:t>
      </w:r>
      <w:r w:rsidR="00E252FF">
        <w:rPr>
          <w:rFonts w:ascii="Arial" w:hAnsi="Arial" w:cs="Arial"/>
          <w:sz w:val="22"/>
          <w:szCs w:val="22"/>
        </w:rPr>
        <w:t>informova</w:t>
      </w:r>
      <w:r>
        <w:rPr>
          <w:rFonts w:ascii="Arial" w:hAnsi="Arial" w:cs="Arial"/>
          <w:sz w:val="22"/>
          <w:szCs w:val="22"/>
        </w:rPr>
        <w:t>li</w:t>
      </w:r>
      <w:r w:rsidR="00414033">
        <w:rPr>
          <w:rFonts w:ascii="Arial" w:hAnsi="Arial" w:cs="Arial"/>
          <w:sz w:val="22"/>
          <w:szCs w:val="22"/>
        </w:rPr>
        <w:t>, ž</w:t>
      </w:r>
      <w:r>
        <w:rPr>
          <w:rFonts w:ascii="Arial" w:hAnsi="Arial" w:cs="Arial"/>
          <w:sz w:val="22"/>
          <w:szCs w:val="22"/>
        </w:rPr>
        <w:t xml:space="preserve">e navrhované programové prohlášení </w:t>
      </w:r>
      <w:r w:rsidR="001D1A7D">
        <w:rPr>
          <w:rFonts w:ascii="Arial" w:hAnsi="Arial" w:cs="Arial"/>
          <w:sz w:val="22"/>
          <w:szCs w:val="22"/>
        </w:rPr>
        <w:t xml:space="preserve">RMO bylo v rámci hlasování v jejich klubech zastupitelů </w:t>
      </w:r>
      <w:r>
        <w:rPr>
          <w:rFonts w:ascii="Arial" w:hAnsi="Arial" w:cs="Arial"/>
          <w:sz w:val="22"/>
          <w:szCs w:val="22"/>
        </w:rPr>
        <w:t>schváleno.</w:t>
      </w:r>
    </w:p>
    <w:p w:rsidR="00414033" w:rsidRDefault="00934B26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Současně bylo zdůrazněno, že se jedná o velký závazek, přičemž snahou všech bude jej v co nevyšší míře naplnit.</w:t>
      </w:r>
    </w:p>
    <w:p w:rsidR="00934B26" w:rsidRDefault="00934B26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Konzultant doplnil, že se připravuje rozpad jednotlivých úkolů na gesční náměstky a odbory, aby mohl probíhat průběžný monitoring. Veřejnosti </w:t>
      </w:r>
      <w:proofErr w:type="gramStart"/>
      <w:r>
        <w:rPr>
          <w:rFonts w:ascii="Arial" w:hAnsi="Arial" w:cs="Arial"/>
          <w:sz w:val="22"/>
          <w:szCs w:val="22"/>
        </w:rPr>
        <w:t>bude</w:t>
      </w:r>
      <w:proofErr w:type="gramEnd"/>
      <w:r>
        <w:rPr>
          <w:rFonts w:ascii="Arial" w:hAnsi="Arial" w:cs="Arial"/>
          <w:sz w:val="22"/>
          <w:szCs w:val="22"/>
        </w:rPr>
        <w:t xml:space="preserve"> předloženo průběžné plnění </w:t>
      </w:r>
      <w:r>
        <w:rPr>
          <w:rFonts w:ascii="Arial" w:hAnsi="Arial" w:cs="Arial"/>
          <w:sz w:val="22"/>
          <w:szCs w:val="22"/>
        </w:rPr>
        <w:lastRenderedPageBreak/>
        <w:t xml:space="preserve">v polovině volebního období v rámci periodika </w:t>
      </w:r>
      <w:proofErr w:type="gramStart"/>
      <w:r>
        <w:rPr>
          <w:rFonts w:ascii="Arial" w:hAnsi="Arial" w:cs="Arial"/>
          <w:sz w:val="22"/>
          <w:szCs w:val="22"/>
        </w:rPr>
        <w:t>Měníme</w:t>
      </w:r>
      <w:proofErr w:type="gramEnd"/>
      <w:r>
        <w:rPr>
          <w:rFonts w:ascii="Arial" w:hAnsi="Arial" w:cs="Arial"/>
          <w:sz w:val="22"/>
          <w:szCs w:val="22"/>
        </w:rPr>
        <w:t xml:space="preserve"> Olomouc</w:t>
      </w:r>
      <w:r w:rsidR="00B26297">
        <w:rPr>
          <w:rFonts w:ascii="Arial" w:hAnsi="Arial" w:cs="Arial"/>
          <w:sz w:val="22"/>
          <w:szCs w:val="22"/>
        </w:rPr>
        <w:t xml:space="preserve">. Současně bude vypracován systém sledování plnění jednotlivých úkolů online, </w:t>
      </w:r>
      <w:r w:rsidR="002253DB">
        <w:rPr>
          <w:rFonts w:ascii="Arial" w:hAnsi="Arial" w:cs="Arial"/>
          <w:sz w:val="22"/>
          <w:szCs w:val="22"/>
        </w:rPr>
        <w:t xml:space="preserve">jehož vytvoření </w:t>
      </w:r>
      <w:r w:rsidR="00B26297">
        <w:rPr>
          <w:rFonts w:ascii="Arial" w:hAnsi="Arial" w:cs="Arial"/>
          <w:sz w:val="22"/>
          <w:szCs w:val="22"/>
        </w:rPr>
        <w:t xml:space="preserve">dostali </w:t>
      </w:r>
      <w:r w:rsidR="002253DB">
        <w:rPr>
          <w:rFonts w:ascii="Arial" w:hAnsi="Arial" w:cs="Arial"/>
          <w:sz w:val="22"/>
          <w:szCs w:val="22"/>
        </w:rPr>
        <w:t xml:space="preserve">za úkol </w:t>
      </w:r>
      <w:r w:rsidR="00B26297">
        <w:rPr>
          <w:rFonts w:ascii="Arial" w:hAnsi="Arial" w:cs="Arial"/>
          <w:sz w:val="22"/>
          <w:szCs w:val="22"/>
        </w:rPr>
        <w:t>náměstci Tichý a Pejpek</w:t>
      </w:r>
      <w:r w:rsidR="00E252FF">
        <w:rPr>
          <w:rFonts w:ascii="Arial" w:hAnsi="Arial" w:cs="Arial"/>
          <w:sz w:val="22"/>
          <w:szCs w:val="22"/>
        </w:rPr>
        <w:t xml:space="preserve"> (Bogoč)</w:t>
      </w:r>
      <w:r w:rsidR="00B26297">
        <w:rPr>
          <w:rFonts w:ascii="Arial" w:hAnsi="Arial" w:cs="Arial"/>
          <w:sz w:val="22"/>
          <w:szCs w:val="22"/>
        </w:rPr>
        <w:t>. V rámci rozpravy radní otevřeli některá konkrétní témata, která budou pro toto volební období klíčová. Návrh Programového prohlášení byl radou města jednomyslně přijat.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Usnesení: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města Olomouce po projednání: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B26297" w:rsidTr="002106F7">
        <w:tc>
          <w:tcPr>
            <w:tcW w:w="637" w:type="dxa"/>
          </w:tcPr>
          <w:p w:rsidR="00B26297" w:rsidRDefault="00B26297" w:rsidP="002106F7">
            <w:pPr>
              <w:pStyle w:val="nzvy3"/>
            </w:pPr>
            <w:r>
              <w:t>1.</w:t>
            </w:r>
          </w:p>
        </w:tc>
        <w:tc>
          <w:tcPr>
            <w:tcW w:w="8575" w:type="dxa"/>
          </w:tcPr>
          <w:p w:rsidR="00B26297" w:rsidRDefault="00B26297" w:rsidP="002106F7">
            <w:pPr>
              <w:pStyle w:val="nzvy3"/>
            </w:pPr>
            <w:r>
              <w:t>bere na vědomí</w:t>
            </w:r>
          </w:p>
        </w:tc>
      </w:tr>
      <w:tr w:rsidR="00B26297" w:rsidTr="002106F7">
        <w:tc>
          <w:tcPr>
            <w:tcW w:w="9212" w:type="dxa"/>
            <w:gridSpan w:val="2"/>
          </w:tcPr>
          <w:p w:rsidR="00B26297" w:rsidRPr="00D561E6" w:rsidRDefault="00B26297" w:rsidP="002106F7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D561E6">
              <w:rPr>
                <w:sz w:val="22"/>
                <w:szCs w:val="22"/>
                <w:lang w:val="cs-CZ"/>
              </w:rPr>
              <w:t>předloženou důvodovou zprávu</w:t>
            </w:r>
          </w:p>
        </w:tc>
      </w:tr>
    </w:tbl>
    <w:p w:rsidR="00B26297" w:rsidRDefault="00B26297" w:rsidP="00B2629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B26297" w:rsidTr="002106F7">
        <w:tc>
          <w:tcPr>
            <w:tcW w:w="637" w:type="dxa"/>
          </w:tcPr>
          <w:p w:rsidR="00B26297" w:rsidRDefault="00B26297" w:rsidP="002106F7">
            <w:pPr>
              <w:pStyle w:val="nzvy3"/>
            </w:pPr>
            <w:r>
              <w:t>2.</w:t>
            </w:r>
          </w:p>
        </w:tc>
        <w:tc>
          <w:tcPr>
            <w:tcW w:w="8575" w:type="dxa"/>
          </w:tcPr>
          <w:p w:rsidR="00B26297" w:rsidRDefault="00B26297" w:rsidP="002106F7">
            <w:pPr>
              <w:pStyle w:val="nzvy3"/>
            </w:pPr>
            <w:r>
              <w:t>schvaluje</w:t>
            </w:r>
          </w:p>
        </w:tc>
      </w:tr>
      <w:tr w:rsidR="00B26297" w:rsidTr="002106F7">
        <w:tc>
          <w:tcPr>
            <w:tcW w:w="9212" w:type="dxa"/>
            <w:gridSpan w:val="2"/>
          </w:tcPr>
          <w:p w:rsidR="00B26297" w:rsidRPr="00E77C01" w:rsidRDefault="00B26297" w:rsidP="002106F7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E77C01">
              <w:rPr>
                <w:sz w:val="22"/>
                <w:szCs w:val="22"/>
                <w:lang w:val="cs-CZ"/>
              </w:rPr>
              <w:t>Programové prohlášení Rady města Olomouce pro volební období 2022–2026 dle přílohy důvodové zprávy</w:t>
            </w:r>
          </w:p>
        </w:tc>
      </w:tr>
    </w:tbl>
    <w:p w:rsidR="00B26297" w:rsidRDefault="00B26297" w:rsidP="00B2629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B26297" w:rsidTr="002106F7">
        <w:tc>
          <w:tcPr>
            <w:tcW w:w="637" w:type="dxa"/>
          </w:tcPr>
          <w:p w:rsidR="00B26297" w:rsidRDefault="00B26297" w:rsidP="002106F7">
            <w:pPr>
              <w:pStyle w:val="nzvy3"/>
            </w:pPr>
            <w:r>
              <w:t>3.</w:t>
            </w:r>
          </w:p>
        </w:tc>
        <w:tc>
          <w:tcPr>
            <w:tcW w:w="8575" w:type="dxa"/>
          </w:tcPr>
          <w:p w:rsidR="00B26297" w:rsidRDefault="00B26297" w:rsidP="002106F7">
            <w:pPr>
              <w:pStyle w:val="nzvy3"/>
            </w:pPr>
            <w:r>
              <w:t>ukládá</w:t>
            </w:r>
          </w:p>
        </w:tc>
      </w:tr>
      <w:tr w:rsidR="00B26297" w:rsidTr="002106F7">
        <w:tc>
          <w:tcPr>
            <w:tcW w:w="9212" w:type="dxa"/>
            <w:gridSpan w:val="2"/>
          </w:tcPr>
          <w:p w:rsidR="00B26297" w:rsidRPr="000E0F10" w:rsidRDefault="00B26297" w:rsidP="002106F7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0E0F10">
              <w:rPr>
                <w:sz w:val="22"/>
                <w:szCs w:val="22"/>
                <w:lang w:val="cs-CZ"/>
              </w:rPr>
              <w:t>primátorovi statutárního města Olomouce Mgr. Miroslavu Žbánkovi, MPA, prostřednictvím odboru strategie a řízení zpracovat vyhodnocení plnění Programového prohlášení Rady města Olomouce pro volební období 2022-2026, a to v jeho polovině a na konci funkčního období Rady města Olomouce</w:t>
            </w:r>
          </w:p>
        </w:tc>
      </w:tr>
      <w:tr w:rsidR="00B26297" w:rsidTr="002106F7">
        <w:tc>
          <w:tcPr>
            <w:tcW w:w="637" w:type="dxa"/>
          </w:tcPr>
          <w:p w:rsidR="00B26297" w:rsidRDefault="00B26297" w:rsidP="002106F7">
            <w:pPr>
              <w:pStyle w:val="nzvy3"/>
            </w:pPr>
            <w:r>
              <w:t>T:</w:t>
            </w:r>
          </w:p>
        </w:tc>
        <w:tc>
          <w:tcPr>
            <w:tcW w:w="8575" w:type="dxa"/>
          </w:tcPr>
          <w:p w:rsidR="00B26297" w:rsidRDefault="00B26297" w:rsidP="002106F7">
            <w:pPr>
              <w:pStyle w:val="nzvy3"/>
            </w:pPr>
            <w:r>
              <w:t>září 2026</w:t>
            </w:r>
          </w:p>
        </w:tc>
      </w:tr>
      <w:tr w:rsidR="00B26297" w:rsidTr="002106F7">
        <w:tc>
          <w:tcPr>
            <w:tcW w:w="637" w:type="dxa"/>
          </w:tcPr>
          <w:p w:rsidR="00B26297" w:rsidRDefault="00B26297" w:rsidP="002106F7">
            <w:pPr>
              <w:pStyle w:val="nzvy3"/>
            </w:pPr>
            <w:r>
              <w:t>O:</w:t>
            </w:r>
          </w:p>
        </w:tc>
        <w:tc>
          <w:tcPr>
            <w:tcW w:w="8575" w:type="dxa"/>
          </w:tcPr>
          <w:p w:rsidR="00B26297" w:rsidRDefault="00B26297" w:rsidP="002106F7">
            <w:pPr>
              <w:pStyle w:val="nzvy3"/>
            </w:pPr>
            <w:r>
              <w:t>vedoucí odboru strategie a řízení</w:t>
            </w:r>
          </w:p>
        </w:tc>
      </w:tr>
    </w:tbl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pStyle w:val="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Usnesení bylo schváleno:</w:t>
      </w:r>
      <w:r w:rsidR="00B26297">
        <w:rPr>
          <w:rFonts w:cs="Arial"/>
          <w:sz w:val="22"/>
          <w:szCs w:val="22"/>
        </w:rPr>
        <w:t xml:space="preserve"> 11</w:t>
      </w:r>
      <w:r>
        <w:rPr>
          <w:rFonts w:cs="Arial"/>
          <w:sz w:val="22"/>
          <w:szCs w:val="22"/>
        </w:rPr>
        <w:t xml:space="preserve"> hlasů pro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Závěr:</w:t>
      </w:r>
      <w:r>
        <w:rPr>
          <w:rFonts w:ascii="Arial" w:hAnsi="Arial" w:cs="Arial"/>
          <w:sz w:val="22"/>
          <w:szCs w:val="22"/>
        </w:rPr>
        <w:t xml:space="preserve"> k uvedenému bodu programu bylo přijato usnesení bod 1</w:t>
      </w:r>
    </w:p>
    <w:p w:rsidR="00F37961" w:rsidRDefault="00F37961">
      <w:pPr>
        <w:pStyle w:val="przdn"/>
      </w:pPr>
    </w:p>
    <w:p w:rsidR="008F6028" w:rsidRDefault="008F6028"/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Bod programu: 2.</w:t>
      </w:r>
    </w:p>
    <w:p w:rsidR="00414033" w:rsidRPr="00414033" w:rsidRDefault="00414033" w:rsidP="0041403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14033">
        <w:rPr>
          <w:rFonts w:ascii="Arial" w:hAnsi="Arial" w:cs="Arial"/>
          <w:b/>
          <w:sz w:val="22"/>
          <w:szCs w:val="22"/>
          <w:u w:val="single"/>
        </w:rPr>
        <w:t>Návrh střednědobého výhledu rozpočtu SMOl na roky 2024 - 2026</w:t>
      </w:r>
    </w:p>
    <w:p w:rsidR="00414033" w:rsidRDefault="00B26297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Konzultanti: Dokoupilová, Hélová – ekonomický odbor</w:t>
      </w:r>
    </w:p>
    <w:p w:rsidR="00B26297" w:rsidRDefault="00B26297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Bačák uvedl bod.</w:t>
      </w:r>
    </w:p>
    <w:p w:rsidR="00B26297" w:rsidRDefault="00B26297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Navrhl materiál pro ZMO v příloze č. 4 doplnit o tabulku </w:t>
      </w:r>
      <w:r w:rsidR="002253DB">
        <w:rPr>
          <w:rFonts w:ascii="Arial" w:hAnsi="Arial" w:cs="Arial"/>
          <w:sz w:val="22"/>
          <w:szCs w:val="22"/>
        </w:rPr>
        <w:t>„</w:t>
      </w:r>
      <w:r w:rsidR="00F65DF7">
        <w:rPr>
          <w:rFonts w:ascii="Arial" w:hAnsi="Arial" w:cs="Arial"/>
          <w:sz w:val="22"/>
          <w:szCs w:val="22"/>
        </w:rPr>
        <w:t>Kapitálové výdaje – rekapitulace</w:t>
      </w:r>
      <w:r w:rsidR="002253DB">
        <w:rPr>
          <w:rFonts w:ascii="Arial" w:hAnsi="Arial" w:cs="Arial"/>
          <w:sz w:val="22"/>
          <w:szCs w:val="22"/>
        </w:rPr>
        <w:t>“</w:t>
      </w:r>
      <w:r w:rsidR="00F65DF7">
        <w:rPr>
          <w:rFonts w:ascii="Arial" w:hAnsi="Arial" w:cs="Arial"/>
          <w:sz w:val="22"/>
          <w:szCs w:val="22"/>
        </w:rPr>
        <w:t xml:space="preserve"> a upravit tabulku </w:t>
      </w:r>
      <w:r w:rsidR="002253DB">
        <w:rPr>
          <w:rFonts w:ascii="Arial" w:hAnsi="Arial" w:cs="Arial"/>
          <w:sz w:val="22"/>
          <w:szCs w:val="22"/>
        </w:rPr>
        <w:t>„</w:t>
      </w:r>
      <w:r w:rsidR="00E252FF">
        <w:rPr>
          <w:rFonts w:ascii="Arial" w:hAnsi="Arial" w:cs="Arial"/>
          <w:sz w:val="22"/>
          <w:szCs w:val="22"/>
        </w:rPr>
        <w:t>Z</w:t>
      </w:r>
      <w:r w:rsidR="00F65DF7">
        <w:rPr>
          <w:rFonts w:ascii="Arial" w:hAnsi="Arial" w:cs="Arial"/>
          <w:sz w:val="22"/>
          <w:szCs w:val="22"/>
        </w:rPr>
        <w:t>adluženost celkem</w:t>
      </w:r>
      <w:r w:rsidR="002253DB">
        <w:rPr>
          <w:rFonts w:ascii="Arial" w:hAnsi="Arial" w:cs="Arial"/>
          <w:sz w:val="22"/>
          <w:szCs w:val="22"/>
        </w:rPr>
        <w:t>“</w:t>
      </w:r>
      <w:r w:rsidR="00F65DF7">
        <w:rPr>
          <w:rFonts w:ascii="Arial" w:hAnsi="Arial" w:cs="Arial"/>
          <w:sz w:val="22"/>
          <w:szCs w:val="22"/>
        </w:rPr>
        <w:t xml:space="preserve"> o údaj k roku 2033, který v materiálu chyběl.</w:t>
      </w:r>
    </w:p>
    <w:p w:rsidR="00F65DF7" w:rsidRDefault="00F65DF7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d</w:t>
      </w:r>
      <w:r w:rsidR="002253DB">
        <w:rPr>
          <w:rFonts w:ascii="Arial" w:hAnsi="Arial" w:cs="Arial"/>
          <w:sz w:val="22"/>
          <w:szCs w:val="22"/>
        </w:rPr>
        <w:t xml:space="preserve">iskusi se členové rady zabývali některými konkrétními </w:t>
      </w:r>
      <w:r w:rsidR="00177460">
        <w:rPr>
          <w:rFonts w:ascii="Arial" w:hAnsi="Arial" w:cs="Arial"/>
          <w:sz w:val="22"/>
          <w:szCs w:val="22"/>
        </w:rPr>
        <w:t>tématy jako např. možností navýšení velkých oprav nebo výdaji do školství, rozpočty příspěvkových organizací a dalšími.</w:t>
      </w:r>
      <w:r>
        <w:rPr>
          <w:rFonts w:ascii="Arial" w:hAnsi="Arial" w:cs="Arial"/>
          <w:sz w:val="22"/>
          <w:szCs w:val="22"/>
        </w:rPr>
        <w:t xml:space="preserve"> Předkladatel </w:t>
      </w:r>
      <w:r w:rsidR="002253DB">
        <w:rPr>
          <w:rFonts w:ascii="Arial" w:hAnsi="Arial" w:cs="Arial"/>
          <w:sz w:val="22"/>
          <w:szCs w:val="22"/>
        </w:rPr>
        <w:t>upozornil</w:t>
      </w:r>
      <w:r>
        <w:rPr>
          <w:rFonts w:ascii="Arial" w:hAnsi="Arial" w:cs="Arial"/>
          <w:sz w:val="22"/>
          <w:szCs w:val="22"/>
        </w:rPr>
        <w:t xml:space="preserve"> </w:t>
      </w:r>
      <w:r w:rsidR="002253DB">
        <w:rPr>
          <w:rFonts w:ascii="Arial" w:hAnsi="Arial" w:cs="Arial"/>
          <w:sz w:val="22"/>
          <w:szCs w:val="22"/>
        </w:rPr>
        <w:t>na skutečnost, že se daří postupně</w:t>
      </w:r>
      <w:r w:rsidR="007420C9">
        <w:rPr>
          <w:rFonts w:ascii="Arial" w:hAnsi="Arial" w:cs="Arial"/>
          <w:sz w:val="22"/>
          <w:szCs w:val="22"/>
        </w:rPr>
        <w:t xml:space="preserve"> </w:t>
      </w:r>
      <w:r w:rsidR="002253DB">
        <w:rPr>
          <w:rFonts w:ascii="Arial" w:hAnsi="Arial" w:cs="Arial"/>
          <w:sz w:val="22"/>
          <w:szCs w:val="22"/>
        </w:rPr>
        <w:t>snižovat</w:t>
      </w:r>
      <w:r w:rsidR="007420C9">
        <w:rPr>
          <w:rFonts w:ascii="Arial" w:hAnsi="Arial" w:cs="Arial"/>
          <w:sz w:val="22"/>
          <w:szCs w:val="22"/>
        </w:rPr>
        <w:t xml:space="preserve"> zadlužení</w:t>
      </w:r>
      <w:r w:rsidR="002253DB">
        <w:rPr>
          <w:rFonts w:ascii="Arial" w:hAnsi="Arial" w:cs="Arial"/>
          <w:sz w:val="22"/>
          <w:szCs w:val="22"/>
        </w:rPr>
        <w:t xml:space="preserve"> města</w:t>
      </w:r>
      <w:r w:rsidR="007420C9">
        <w:rPr>
          <w:rFonts w:ascii="Arial" w:hAnsi="Arial" w:cs="Arial"/>
          <w:sz w:val="22"/>
          <w:szCs w:val="22"/>
        </w:rPr>
        <w:t>. Materiál b</w:t>
      </w:r>
      <w:r w:rsidR="00177460">
        <w:rPr>
          <w:rFonts w:ascii="Arial" w:hAnsi="Arial" w:cs="Arial"/>
          <w:sz w:val="22"/>
          <w:szCs w:val="22"/>
        </w:rPr>
        <w:t xml:space="preserve">yl radou doporučen ke </w:t>
      </w:r>
      <w:r w:rsidR="002253DB">
        <w:rPr>
          <w:rFonts w:ascii="Arial" w:hAnsi="Arial" w:cs="Arial"/>
          <w:sz w:val="22"/>
          <w:szCs w:val="22"/>
        </w:rPr>
        <w:t xml:space="preserve">schválení </w:t>
      </w:r>
      <w:r w:rsidR="007420C9">
        <w:rPr>
          <w:rFonts w:ascii="Arial" w:hAnsi="Arial" w:cs="Arial"/>
          <w:sz w:val="22"/>
          <w:szCs w:val="22"/>
        </w:rPr>
        <w:t>zastupitelstvu.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Usnesení: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města Olomouce po projednání: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2253DB" w:rsidTr="00AD5832">
        <w:tc>
          <w:tcPr>
            <w:tcW w:w="637" w:type="dxa"/>
          </w:tcPr>
          <w:p w:rsidR="002253DB" w:rsidRDefault="002253DB" w:rsidP="00AD5832">
            <w:pPr>
              <w:pStyle w:val="nzvy3"/>
            </w:pPr>
            <w:r>
              <w:t>1.</w:t>
            </w:r>
          </w:p>
        </w:tc>
        <w:tc>
          <w:tcPr>
            <w:tcW w:w="8575" w:type="dxa"/>
          </w:tcPr>
          <w:p w:rsidR="002253DB" w:rsidRDefault="002253DB" w:rsidP="00AD5832">
            <w:pPr>
              <w:pStyle w:val="nzvy3"/>
            </w:pPr>
            <w:r>
              <w:t>bere na vědomí</w:t>
            </w:r>
          </w:p>
        </w:tc>
      </w:tr>
      <w:tr w:rsidR="002253DB" w:rsidTr="00AD5832">
        <w:tc>
          <w:tcPr>
            <w:tcW w:w="9212" w:type="dxa"/>
            <w:gridSpan w:val="2"/>
          </w:tcPr>
          <w:p w:rsidR="002253DB" w:rsidRPr="00031D05" w:rsidRDefault="002253DB" w:rsidP="00AD5832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031D05">
              <w:rPr>
                <w:sz w:val="22"/>
                <w:szCs w:val="22"/>
                <w:lang w:val="cs-CZ"/>
              </w:rPr>
              <w:t>důvodovou zprávu včetně příloh týkající se návrhu střednědobého výhledu rozpočtu SMOl na roky 2024 - 2026</w:t>
            </w:r>
          </w:p>
        </w:tc>
      </w:tr>
    </w:tbl>
    <w:p w:rsidR="002253DB" w:rsidRDefault="002253DB" w:rsidP="002253D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2253DB" w:rsidTr="00AD5832">
        <w:tc>
          <w:tcPr>
            <w:tcW w:w="637" w:type="dxa"/>
          </w:tcPr>
          <w:p w:rsidR="002253DB" w:rsidRDefault="002253DB" w:rsidP="00AD5832">
            <w:pPr>
              <w:pStyle w:val="nzvy3"/>
            </w:pPr>
            <w:r>
              <w:t>2.</w:t>
            </w:r>
          </w:p>
        </w:tc>
        <w:tc>
          <w:tcPr>
            <w:tcW w:w="8575" w:type="dxa"/>
          </w:tcPr>
          <w:p w:rsidR="002253DB" w:rsidRDefault="002253DB" w:rsidP="00AD5832">
            <w:pPr>
              <w:pStyle w:val="nzvy3"/>
            </w:pPr>
            <w:r>
              <w:t>doporučuje zastupitelstvu města schválit</w:t>
            </w:r>
          </w:p>
        </w:tc>
      </w:tr>
      <w:tr w:rsidR="002253DB" w:rsidTr="00AD5832">
        <w:tc>
          <w:tcPr>
            <w:tcW w:w="9212" w:type="dxa"/>
            <w:gridSpan w:val="2"/>
          </w:tcPr>
          <w:p w:rsidR="002253DB" w:rsidRPr="00CB3747" w:rsidRDefault="002253DB" w:rsidP="00AD5832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CB3747">
              <w:rPr>
                <w:sz w:val="22"/>
                <w:szCs w:val="22"/>
                <w:lang w:val="cs-CZ"/>
              </w:rPr>
              <w:t>návrh střednědobého výhledu rozpočtu SMOl rok 2024 – 2026 včetně příloh</w:t>
            </w:r>
          </w:p>
        </w:tc>
      </w:tr>
      <w:tr w:rsidR="002253DB" w:rsidTr="00AD5832">
        <w:tc>
          <w:tcPr>
            <w:tcW w:w="637" w:type="dxa"/>
          </w:tcPr>
          <w:p w:rsidR="002253DB" w:rsidRDefault="002253DB" w:rsidP="00AD5832">
            <w:pPr>
              <w:pStyle w:val="nzvy3"/>
            </w:pPr>
            <w:r>
              <w:t>T:</w:t>
            </w:r>
          </w:p>
        </w:tc>
        <w:tc>
          <w:tcPr>
            <w:tcW w:w="8575" w:type="dxa"/>
          </w:tcPr>
          <w:p w:rsidR="002253DB" w:rsidRDefault="002253DB" w:rsidP="00AD5832">
            <w:pPr>
              <w:pStyle w:val="nzvy3"/>
            </w:pPr>
            <w:r>
              <w:t>nejbližší zasedání ZMO</w:t>
            </w:r>
          </w:p>
        </w:tc>
      </w:tr>
      <w:tr w:rsidR="002253DB" w:rsidTr="00AD5832">
        <w:tc>
          <w:tcPr>
            <w:tcW w:w="637" w:type="dxa"/>
          </w:tcPr>
          <w:p w:rsidR="002253DB" w:rsidRDefault="002253DB" w:rsidP="00AD5832">
            <w:pPr>
              <w:pStyle w:val="nzvy3"/>
            </w:pPr>
            <w:r>
              <w:t>O:</w:t>
            </w:r>
          </w:p>
        </w:tc>
        <w:tc>
          <w:tcPr>
            <w:tcW w:w="8575" w:type="dxa"/>
          </w:tcPr>
          <w:p w:rsidR="002253DB" w:rsidRDefault="002253DB" w:rsidP="00AD5832">
            <w:pPr>
              <w:pStyle w:val="nzvy3"/>
            </w:pPr>
            <w:r>
              <w:t>Bačák Otakar Štěpán, Ing., 1. náměstek primátora</w:t>
            </w:r>
          </w:p>
        </w:tc>
      </w:tr>
    </w:tbl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pStyle w:val="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Usnesení bylo schváleno:</w:t>
      </w:r>
      <w:r w:rsidR="00B26297">
        <w:rPr>
          <w:rFonts w:cs="Arial"/>
          <w:sz w:val="22"/>
          <w:szCs w:val="22"/>
        </w:rPr>
        <w:t xml:space="preserve"> 11</w:t>
      </w:r>
      <w:r>
        <w:rPr>
          <w:rFonts w:cs="Arial"/>
          <w:sz w:val="22"/>
          <w:szCs w:val="22"/>
        </w:rPr>
        <w:t xml:space="preserve"> hlasů pro</w:t>
      </w: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Závěr:</w:t>
      </w:r>
      <w:r>
        <w:rPr>
          <w:rFonts w:ascii="Arial" w:hAnsi="Arial" w:cs="Arial"/>
          <w:sz w:val="22"/>
          <w:szCs w:val="22"/>
        </w:rPr>
        <w:t xml:space="preserve"> k uvedenému bodu prog</w:t>
      </w:r>
      <w:r w:rsidR="00B26297">
        <w:rPr>
          <w:rFonts w:ascii="Arial" w:hAnsi="Arial" w:cs="Arial"/>
          <w:sz w:val="22"/>
          <w:szCs w:val="22"/>
        </w:rPr>
        <w:t>ramu bylo přijato usnesení bod 2</w:t>
      </w:r>
    </w:p>
    <w:p w:rsidR="008F6028" w:rsidRPr="00414033" w:rsidRDefault="008F6028" w:rsidP="00414033">
      <w:pPr>
        <w:pStyle w:val="text"/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</w:p>
    <w:p w:rsidR="002253DB" w:rsidRDefault="002253DB" w:rsidP="00414033">
      <w:pPr>
        <w:jc w:val="both"/>
        <w:rPr>
          <w:rFonts w:ascii="Arial" w:hAnsi="Arial" w:cs="Arial"/>
          <w:sz w:val="22"/>
          <w:szCs w:val="22"/>
        </w:rPr>
      </w:pPr>
    </w:p>
    <w:p w:rsidR="002253DB" w:rsidRDefault="002253DB" w:rsidP="00414033">
      <w:pPr>
        <w:jc w:val="both"/>
        <w:rPr>
          <w:rFonts w:ascii="Arial" w:hAnsi="Arial" w:cs="Arial"/>
          <w:sz w:val="22"/>
          <w:szCs w:val="22"/>
        </w:rPr>
      </w:pPr>
    </w:p>
    <w:p w:rsidR="002253DB" w:rsidRDefault="002253DB" w:rsidP="00414033">
      <w:pPr>
        <w:jc w:val="both"/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Bod programu: 3.</w:t>
      </w:r>
    </w:p>
    <w:p w:rsidR="00414033" w:rsidRDefault="00414033" w:rsidP="0041403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Různé – informace členů RMO</w:t>
      </w:r>
    </w:p>
    <w:p w:rsidR="00414033" w:rsidRPr="002253DB" w:rsidRDefault="00485629" w:rsidP="002253D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253DB">
        <w:rPr>
          <w:rFonts w:ascii="Arial" w:hAnsi="Arial" w:cs="Arial"/>
          <w:sz w:val="22"/>
          <w:szCs w:val="22"/>
        </w:rPr>
        <w:t>projednána záležitost opakovaných stížností na úklid areálu přírodního koupaliště Poděbrady. Bude svoláno jednání s provozovatelem a vlastníky pozemku, případně starostou obce Horka n. M., v jejímž správním území se Poděbrady nacházejí.</w:t>
      </w:r>
    </w:p>
    <w:p w:rsidR="00485629" w:rsidRPr="002253DB" w:rsidRDefault="00485629" w:rsidP="002253D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253DB">
        <w:rPr>
          <w:rFonts w:ascii="Arial" w:hAnsi="Arial" w:cs="Arial"/>
          <w:sz w:val="22"/>
          <w:szCs w:val="22"/>
        </w:rPr>
        <w:t>nabídka společného jednání členů Rady města Olomouce a členů Rady města Brna, navržen termín 6.</w:t>
      </w:r>
      <w:r w:rsidR="000F1DAB" w:rsidRPr="002253DB">
        <w:rPr>
          <w:rFonts w:ascii="Arial" w:hAnsi="Arial" w:cs="Arial"/>
          <w:sz w:val="22"/>
          <w:szCs w:val="22"/>
        </w:rPr>
        <w:t xml:space="preserve"> </w:t>
      </w:r>
      <w:r w:rsidRPr="002253DB">
        <w:rPr>
          <w:rFonts w:ascii="Arial" w:hAnsi="Arial" w:cs="Arial"/>
          <w:sz w:val="22"/>
          <w:szCs w:val="22"/>
        </w:rPr>
        <w:t>4.</w:t>
      </w:r>
      <w:r w:rsidR="000F1DAB" w:rsidRPr="002253DB">
        <w:rPr>
          <w:rFonts w:ascii="Arial" w:hAnsi="Arial" w:cs="Arial"/>
          <w:sz w:val="22"/>
          <w:szCs w:val="22"/>
        </w:rPr>
        <w:t xml:space="preserve"> </w:t>
      </w:r>
      <w:r w:rsidRPr="002253DB">
        <w:rPr>
          <w:rFonts w:ascii="Arial" w:hAnsi="Arial" w:cs="Arial"/>
          <w:sz w:val="22"/>
          <w:szCs w:val="22"/>
        </w:rPr>
        <w:t>2023</w:t>
      </w:r>
      <w:r w:rsidR="000F1DAB" w:rsidRPr="002253DB">
        <w:rPr>
          <w:rFonts w:ascii="Arial" w:hAnsi="Arial" w:cs="Arial"/>
          <w:sz w:val="22"/>
          <w:szCs w:val="22"/>
        </w:rPr>
        <w:t xml:space="preserve"> v Brně. Jednotliví náměstci si dle své gesce připraví témata k jednání.</w:t>
      </w:r>
    </w:p>
    <w:p w:rsidR="000F1DAB" w:rsidRPr="002253DB" w:rsidRDefault="000F1DAB" w:rsidP="002253D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253DB">
        <w:rPr>
          <w:rFonts w:ascii="Arial" w:hAnsi="Arial" w:cs="Arial"/>
          <w:sz w:val="22"/>
          <w:szCs w:val="22"/>
        </w:rPr>
        <w:t>za účelem zřízení Rady seniorů bude zaslán e-mail předsedům klubů zastupitelů s nabídkou nominace dle klíče 3 členové koalice + 1 člen opozice.</w:t>
      </w:r>
    </w:p>
    <w:p w:rsidR="00414033" w:rsidRPr="002253DB" w:rsidRDefault="001D1A7D" w:rsidP="002253DB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bude svoláno</w:t>
      </w:r>
      <w:r w:rsidR="000F1DAB" w:rsidRPr="002253DB">
        <w:rPr>
          <w:rFonts w:ascii="Arial" w:hAnsi="Arial" w:cs="Arial"/>
          <w:sz w:val="22"/>
          <w:szCs w:val="22"/>
        </w:rPr>
        <w:t xml:space="preserve"> jednání</w:t>
      </w:r>
      <w:r w:rsidR="00E252FF" w:rsidRPr="002253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koaličních stran </w:t>
      </w:r>
      <w:r w:rsidR="00E252FF" w:rsidRPr="002253DB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 </w:t>
      </w:r>
      <w:r w:rsidR="00E252FF" w:rsidRPr="002253DB">
        <w:rPr>
          <w:rFonts w:ascii="Arial" w:hAnsi="Arial" w:cs="Arial"/>
          <w:sz w:val="22"/>
          <w:szCs w:val="22"/>
        </w:rPr>
        <w:t>řešení</w:t>
      </w:r>
      <w:r>
        <w:rPr>
          <w:rFonts w:ascii="Arial" w:hAnsi="Arial" w:cs="Arial"/>
          <w:sz w:val="22"/>
          <w:szCs w:val="22"/>
        </w:rPr>
        <w:t xml:space="preserve"> zásadních</w:t>
      </w:r>
      <w:r w:rsidR="00E252FF" w:rsidRPr="002253DB">
        <w:rPr>
          <w:rFonts w:ascii="Arial" w:hAnsi="Arial" w:cs="Arial"/>
          <w:sz w:val="22"/>
          <w:szCs w:val="22"/>
        </w:rPr>
        <w:t xml:space="preserve"> témat nové</w:t>
      </w:r>
      <w:r>
        <w:rPr>
          <w:rFonts w:ascii="Arial" w:hAnsi="Arial" w:cs="Arial"/>
          <w:sz w:val="22"/>
          <w:szCs w:val="22"/>
        </w:rPr>
        <w:t>ho</w:t>
      </w:r>
      <w:r w:rsidR="00E252FF" w:rsidRPr="002253DB">
        <w:rPr>
          <w:rFonts w:ascii="Arial" w:hAnsi="Arial" w:cs="Arial"/>
          <w:sz w:val="22"/>
          <w:szCs w:val="22"/>
        </w:rPr>
        <w:t xml:space="preserve"> volební</w:t>
      </w:r>
      <w:r>
        <w:rPr>
          <w:rFonts w:ascii="Arial" w:hAnsi="Arial" w:cs="Arial"/>
          <w:sz w:val="22"/>
          <w:szCs w:val="22"/>
        </w:rPr>
        <w:t>ho</w:t>
      </w:r>
      <w:r w:rsidR="00E252FF" w:rsidRPr="002253DB">
        <w:rPr>
          <w:rFonts w:ascii="Arial" w:hAnsi="Arial" w:cs="Arial"/>
          <w:sz w:val="22"/>
          <w:szCs w:val="22"/>
        </w:rPr>
        <w:t xml:space="preserve"> období</w:t>
      </w:r>
      <w:r>
        <w:rPr>
          <w:rFonts w:ascii="Arial" w:hAnsi="Arial" w:cs="Arial"/>
          <w:sz w:val="22"/>
          <w:szCs w:val="22"/>
        </w:rPr>
        <w:t>. Po nalezení vhodného termínu budou radní informováni o místě a čase jednání.</w:t>
      </w:r>
    </w:p>
    <w:p w:rsidR="002253DB" w:rsidRDefault="002253DB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Jednání Rady města Olomouce</w:t>
      </w:r>
      <w:r w:rsidR="002253DB">
        <w:rPr>
          <w:rFonts w:ascii="Arial" w:hAnsi="Arial" w:cs="Arial"/>
          <w:sz w:val="22"/>
          <w:szCs w:val="22"/>
        </w:rPr>
        <w:t xml:space="preserve"> bylo primátorem ukončeno v 15:15</w:t>
      </w:r>
      <w:r>
        <w:rPr>
          <w:rFonts w:ascii="Arial" w:hAnsi="Arial" w:cs="Arial"/>
          <w:sz w:val="22"/>
          <w:szCs w:val="22"/>
        </w:rPr>
        <w:t xml:space="preserve"> hodin.</w:t>
      </w: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Zápis byl vyhotoven dne: </w:t>
      </w:r>
      <w:r w:rsidR="00590BE4">
        <w:rPr>
          <w:rFonts w:ascii="Arial" w:hAnsi="Arial" w:cs="Arial"/>
          <w:sz w:val="22"/>
          <w:szCs w:val="22"/>
        </w:rPr>
        <w:t>14. 2. 2023</w:t>
      </w: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Zápis byl podepsán dne:  </w:t>
      </w:r>
      <w:r w:rsidR="00590BE4">
        <w:rPr>
          <w:rFonts w:ascii="Arial" w:hAnsi="Arial" w:cs="Arial"/>
          <w:sz w:val="22"/>
          <w:szCs w:val="22"/>
        </w:rPr>
        <w:t>14. 2. 2023</w:t>
      </w: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Default="00414033" w:rsidP="00414033">
      <w:pPr>
        <w:rPr>
          <w:rFonts w:ascii="Arial" w:hAnsi="Arial" w:cs="Arial"/>
          <w:sz w:val="22"/>
          <w:szCs w:val="22"/>
        </w:rPr>
      </w:pPr>
    </w:p>
    <w:p w:rsidR="00414033" w:rsidRPr="004D6BD5" w:rsidRDefault="00414033" w:rsidP="00414033">
      <w:pPr>
        <w:tabs>
          <w:tab w:val="left" w:pos="5387"/>
        </w:tabs>
        <w:rPr>
          <w:rFonts w:ascii="Arial" w:hAnsi="Arial" w:cs="Arial"/>
          <w:b/>
          <w:sz w:val="22"/>
          <w:szCs w:val="22"/>
        </w:rPr>
      </w:pPr>
      <w:r w:rsidRPr="004D6BD5">
        <w:rPr>
          <w:rFonts w:ascii="Arial" w:hAnsi="Arial" w:cs="Arial"/>
          <w:b/>
          <w:sz w:val="22"/>
          <w:szCs w:val="22"/>
        </w:rPr>
        <w:t>Mgr. Miroslav Žbá</w:t>
      </w:r>
      <w:r>
        <w:rPr>
          <w:rFonts w:ascii="Arial" w:hAnsi="Arial" w:cs="Arial"/>
          <w:b/>
          <w:sz w:val="22"/>
          <w:szCs w:val="22"/>
        </w:rPr>
        <w:t>nek, MPA</w:t>
      </w:r>
      <w:r w:rsidR="00590BE4">
        <w:rPr>
          <w:rFonts w:ascii="Arial" w:hAnsi="Arial" w:cs="Arial"/>
          <w:b/>
          <w:sz w:val="22"/>
          <w:szCs w:val="22"/>
        </w:rPr>
        <w:t xml:space="preserve"> v. r.</w:t>
      </w:r>
      <w:r>
        <w:rPr>
          <w:rFonts w:ascii="Arial" w:hAnsi="Arial" w:cs="Arial"/>
          <w:b/>
          <w:sz w:val="22"/>
          <w:szCs w:val="22"/>
        </w:rPr>
        <w:tab/>
        <w:t>Ing. Otakar Štěpán Bačák</w:t>
      </w:r>
      <w:r w:rsidR="00590BE4">
        <w:rPr>
          <w:rFonts w:ascii="Arial" w:hAnsi="Arial" w:cs="Arial"/>
          <w:b/>
          <w:sz w:val="22"/>
          <w:szCs w:val="22"/>
        </w:rPr>
        <w:t xml:space="preserve"> v. r.</w:t>
      </w:r>
      <w:bookmarkStart w:id="0" w:name="_GoBack"/>
      <w:bookmarkEnd w:id="0"/>
    </w:p>
    <w:p w:rsidR="00414033" w:rsidRDefault="00414033" w:rsidP="00414033">
      <w:pPr>
        <w:tabs>
          <w:tab w:val="left" w:pos="4962"/>
        </w:tabs>
        <w:rPr>
          <w:rFonts w:ascii="Arial" w:hAnsi="Arial" w:cs="Arial"/>
          <w:b/>
          <w:sz w:val="22"/>
          <w:szCs w:val="22"/>
        </w:rPr>
      </w:pPr>
      <w:r w:rsidRPr="004D6BD5">
        <w:rPr>
          <w:rFonts w:ascii="Arial" w:hAnsi="Arial" w:cs="Arial"/>
          <w:b/>
          <w:sz w:val="22"/>
          <w:szCs w:val="22"/>
        </w:rPr>
        <w:t>pr</w:t>
      </w:r>
      <w:r>
        <w:rPr>
          <w:rFonts w:ascii="Arial" w:hAnsi="Arial" w:cs="Arial"/>
          <w:b/>
          <w:sz w:val="22"/>
          <w:szCs w:val="22"/>
        </w:rPr>
        <w:t>imátor města Olomouce</w:t>
      </w:r>
      <w:r>
        <w:rPr>
          <w:rFonts w:ascii="Arial" w:hAnsi="Arial" w:cs="Arial"/>
          <w:b/>
          <w:sz w:val="22"/>
          <w:szCs w:val="22"/>
        </w:rPr>
        <w:tab/>
        <w:t xml:space="preserve">       1. </w:t>
      </w:r>
      <w:r w:rsidRPr="004D6BD5">
        <w:rPr>
          <w:rFonts w:ascii="Arial" w:hAnsi="Arial" w:cs="Arial"/>
          <w:b/>
          <w:sz w:val="22"/>
          <w:szCs w:val="22"/>
        </w:rPr>
        <w:t>náměstek primátora</w:t>
      </w:r>
      <w:r w:rsidRPr="004D6BD5">
        <w:rPr>
          <w:rFonts w:ascii="Arial" w:hAnsi="Arial" w:cs="Arial"/>
          <w:b/>
          <w:sz w:val="22"/>
          <w:szCs w:val="22"/>
        </w:rPr>
        <w:tab/>
      </w:r>
    </w:p>
    <w:p w:rsidR="00F37961" w:rsidRPr="00414033" w:rsidRDefault="00F37961" w:rsidP="00414033">
      <w:pPr>
        <w:pStyle w:val="text"/>
      </w:pPr>
    </w:p>
    <w:p w:rsidR="00F37961" w:rsidRPr="00414033" w:rsidRDefault="00F37961" w:rsidP="00414033">
      <w:pPr>
        <w:pStyle w:val="text"/>
      </w:pPr>
    </w:p>
    <w:p w:rsidR="008F6028" w:rsidRPr="00414033" w:rsidRDefault="008F6028" w:rsidP="00414033">
      <w:pPr>
        <w:pStyle w:val="text"/>
      </w:pPr>
    </w:p>
    <w:sectPr w:rsidR="008F6028" w:rsidRPr="0041403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28" w:rsidRDefault="002C6F28">
      <w:r>
        <w:separator/>
      </w:r>
    </w:p>
  </w:endnote>
  <w:endnote w:type="continuationSeparator" w:id="0">
    <w:p w:rsidR="002C6F28" w:rsidRDefault="002C6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28" w:rsidRDefault="008F60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F6028" w:rsidRDefault="008F60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28" w:rsidRDefault="008F60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0BE4">
      <w:rPr>
        <w:rStyle w:val="slostrnky"/>
      </w:rPr>
      <w:t>2</w:t>
    </w:r>
    <w:r>
      <w:rPr>
        <w:rStyle w:val="slostrnky"/>
      </w:rPr>
      <w:fldChar w:fldCharType="end"/>
    </w:r>
  </w:p>
  <w:p w:rsidR="008F6028" w:rsidRDefault="008F60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28" w:rsidRDefault="002C6F28">
      <w:r>
        <w:separator/>
      </w:r>
    </w:p>
  </w:footnote>
  <w:footnote w:type="continuationSeparator" w:id="0">
    <w:p w:rsidR="002C6F28" w:rsidRDefault="002C6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2C87"/>
    <w:multiLevelType w:val="hybridMultilevel"/>
    <w:tmpl w:val="EE420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5155A0"/>
    <w:multiLevelType w:val="hybridMultilevel"/>
    <w:tmpl w:val="5784D432"/>
    <w:lvl w:ilvl="0" w:tplc="3A202D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F33"/>
    <w:rsid w:val="00091B7D"/>
    <w:rsid w:val="000B6509"/>
    <w:rsid w:val="000D3817"/>
    <w:rsid w:val="000F1DAB"/>
    <w:rsid w:val="00177460"/>
    <w:rsid w:val="0018248F"/>
    <w:rsid w:val="001D1A7D"/>
    <w:rsid w:val="002253DB"/>
    <w:rsid w:val="002C6F28"/>
    <w:rsid w:val="00352919"/>
    <w:rsid w:val="0039290B"/>
    <w:rsid w:val="003B3DF6"/>
    <w:rsid w:val="003B7B22"/>
    <w:rsid w:val="00414033"/>
    <w:rsid w:val="00485629"/>
    <w:rsid w:val="00496259"/>
    <w:rsid w:val="004F4F4A"/>
    <w:rsid w:val="00511BEC"/>
    <w:rsid w:val="00570304"/>
    <w:rsid w:val="00590BE4"/>
    <w:rsid w:val="005A3E6B"/>
    <w:rsid w:val="00624B7B"/>
    <w:rsid w:val="006E4087"/>
    <w:rsid w:val="007420C9"/>
    <w:rsid w:val="00747F33"/>
    <w:rsid w:val="00765938"/>
    <w:rsid w:val="007A192D"/>
    <w:rsid w:val="007B2E35"/>
    <w:rsid w:val="00891856"/>
    <w:rsid w:val="008F6028"/>
    <w:rsid w:val="00934B26"/>
    <w:rsid w:val="009B5D64"/>
    <w:rsid w:val="00B13EBD"/>
    <w:rsid w:val="00B26297"/>
    <w:rsid w:val="00B552DA"/>
    <w:rsid w:val="00B8749B"/>
    <w:rsid w:val="00BC289C"/>
    <w:rsid w:val="00BD1E67"/>
    <w:rsid w:val="00BF1F9B"/>
    <w:rsid w:val="00C67D0F"/>
    <w:rsid w:val="00CE2845"/>
    <w:rsid w:val="00D04354"/>
    <w:rsid w:val="00D741DA"/>
    <w:rsid w:val="00DA0661"/>
    <w:rsid w:val="00E252FF"/>
    <w:rsid w:val="00E97825"/>
    <w:rsid w:val="00F37961"/>
    <w:rsid w:val="00F65DF7"/>
    <w:rsid w:val="00F7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qFormat/>
    <w:pPr>
      <w:jc w:val="center"/>
    </w:pPr>
    <w:rPr>
      <w:rFonts w:ascii="Arial" w:hAnsi="Arial"/>
      <w:b/>
      <w:caps/>
      <w:sz w:val="36"/>
    </w:rPr>
  </w:style>
  <w:style w:type="paragraph" w:customStyle="1" w:styleId="nzvy">
    <w:name w:val="názvy"/>
    <w:basedOn w:val="Normln"/>
    <w:autoRedefine/>
    <w:qFormat/>
    <w:rPr>
      <w:rFonts w:ascii="Arial" w:hAnsi="Arial"/>
      <w:b/>
      <w:sz w:val="28"/>
      <w:u w:val="single"/>
    </w:rPr>
  </w:style>
  <w:style w:type="paragraph" w:customStyle="1" w:styleId="nzvy2">
    <w:name w:val="názvy2"/>
    <w:basedOn w:val="nzvy"/>
    <w:rPr>
      <w:b w:val="0"/>
    </w:rPr>
  </w:style>
  <w:style w:type="paragraph" w:customStyle="1" w:styleId="nadpis2">
    <w:name w:val="nadpis2"/>
    <w:basedOn w:val="nadpis"/>
    <w:autoRedefine/>
    <w:pPr>
      <w:jc w:val="left"/>
    </w:pPr>
    <w:rPr>
      <w:caps w:val="0"/>
      <w:sz w:val="24"/>
      <w:u w:val="single"/>
    </w:rPr>
  </w:style>
  <w:style w:type="paragraph" w:customStyle="1" w:styleId="nzvy3">
    <w:name w:val="názvy3"/>
    <w:basedOn w:val="nadpis2"/>
    <w:qFormat/>
    <w:rPr>
      <w:sz w:val="22"/>
      <w:u w:val="none"/>
    </w:rPr>
  </w:style>
  <w:style w:type="paragraph" w:customStyle="1" w:styleId="przdn">
    <w:name w:val="prázdné"/>
    <w:basedOn w:val="nadpis"/>
    <w:autoRedefine/>
    <w:qFormat/>
    <w:rPr>
      <w:b w:val="0"/>
      <w:i/>
      <w:caps w:val="0"/>
      <w:sz w:val="22"/>
    </w:rPr>
  </w:style>
  <w:style w:type="paragraph" w:customStyle="1" w:styleId="text">
    <w:name w:val="text"/>
    <w:basedOn w:val="nzvy"/>
    <w:qFormat/>
    <w:rPr>
      <w:b w:val="0"/>
      <w:sz w:val="24"/>
      <w:u w:val="none"/>
    </w:rPr>
  </w:style>
  <w:style w:type="character" w:styleId="slostrnky">
    <w:name w:val="page number"/>
    <w:basedOn w:val="Standardnpsmoodstavce"/>
  </w:style>
  <w:style w:type="paragraph" w:customStyle="1" w:styleId="Normal">
    <w:name w:val="[Normal]"/>
    <w:qFormat/>
    <w:rsid w:val="0049625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paragraph" w:styleId="Odstavecseseznamem">
    <w:name w:val="List Paragraph"/>
    <w:basedOn w:val="Normln"/>
    <w:uiPriority w:val="34"/>
    <w:qFormat/>
    <w:rsid w:val="002253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qFormat/>
    <w:pPr>
      <w:jc w:val="center"/>
    </w:pPr>
    <w:rPr>
      <w:rFonts w:ascii="Arial" w:hAnsi="Arial"/>
      <w:b/>
      <w:caps/>
      <w:sz w:val="36"/>
    </w:rPr>
  </w:style>
  <w:style w:type="paragraph" w:customStyle="1" w:styleId="nzvy">
    <w:name w:val="názvy"/>
    <w:basedOn w:val="Normln"/>
    <w:autoRedefine/>
    <w:qFormat/>
    <w:rPr>
      <w:rFonts w:ascii="Arial" w:hAnsi="Arial"/>
      <w:b/>
      <w:sz w:val="28"/>
      <w:u w:val="single"/>
    </w:rPr>
  </w:style>
  <w:style w:type="paragraph" w:customStyle="1" w:styleId="nzvy2">
    <w:name w:val="názvy2"/>
    <w:basedOn w:val="nzvy"/>
    <w:rPr>
      <w:b w:val="0"/>
    </w:rPr>
  </w:style>
  <w:style w:type="paragraph" w:customStyle="1" w:styleId="nadpis2">
    <w:name w:val="nadpis2"/>
    <w:basedOn w:val="nadpis"/>
    <w:autoRedefine/>
    <w:pPr>
      <w:jc w:val="left"/>
    </w:pPr>
    <w:rPr>
      <w:caps w:val="0"/>
      <w:sz w:val="24"/>
      <w:u w:val="single"/>
    </w:rPr>
  </w:style>
  <w:style w:type="paragraph" w:customStyle="1" w:styleId="nzvy3">
    <w:name w:val="názvy3"/>
    <w:basedOn w:val="nadpis2"/>
    <w:qFormat/>
    <w:rPr>
      <w:sz w:val="22"/>
      <w:u w:val="none"/>
    </w:rPr>
  </w:style>
  <w:style w:type="paragraph" w:customStyle="1" w:styleId="przdn">
    <w:name w:val="prázdné"/>
    <w:basedOn w:val="nadpis"/>
    <w:autoRedefine/>
    <w:qFormat/>
    <w:rPr>
      <w:b w:val="0"/>
      <w:i/>
      <w:caps w:val="0"/>
      <w:sz w:val="22"/>
    </w:rPr>
  </w:style>
  <w:style w:type="paragraph" w:customStyle="1" w:styleId="text">
    <w:name w:val="text"/>
    <w:basedOn w:val="nzvy"/>
    <w:qFormat/>
    <w:rPr>
      <w:b w:val="0"/>
      <w:sz w:val="24"/>
      <w:u w:val="none"/>
    </w:rPr>
  </w:style>
  <w:style w:type="character" w:styleId="slostrnky">
    <w:name w:val="page number"/>
    <w:basedOn w:val="Standardnpsmoodstavce"/>
  </w:style>
  <w:style w:type="paragraph" w:customStyle="1" w:styleId="Normal">
    <w:name w:val="[Normal]"/>
    <w:qFormat/>
    <w:rsid w:val="0049625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paragraph" w:styleId="Odstavecseseznamem">
    <w:name w:val="List Paragraph"/>
    <w:basedOn w:val="Normln"/>
    <w:uiPriority w:val="34"/>
    <w:qFormat/>
    <w:rsid w:val="002253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s1\IntraDoc\Sablony\UsneseniKTerminuJednani_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UsneseniKTerminuJednani_R</Template>
  <TotalTime>63</TotalTime>
  <Pages>1</Pages>
  <Words>674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Usnesení2</vt:lpstr>
    </vt:vector>
  </TitlesOfParts>
  <Company>MMOL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Usnesení2</dc:title>
  <dc:creator>Sedláková Gabriela</dc:creator>
  <cp:lastModifiedBy>Sedláková Gabriela</cp:lastModifiedBy>
  <cp:revision>5</cp:revision>
  <cp:lastPrinted>2023-02-14T09:04:00Z</cp:lastPrinted>
  <dcterms:created xsi:type="dcterms:W3CDTF">2023-02-13T15:56:00Z</dcterms:created>
  <dcterms:modified xsi:type="dcterms:W3CDTF">2023-02-15T08:00:00Z</dcterms:modified>
</cp:coreProperties>
</file>